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59C8F">
      <w:pPr>
        <w:jc w:val="center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宋体" w:hAnsi="宋体"/>
          <w:b/>
          <w:sz w:val="40"/>
          <w:szCs w:val="40"/>
        </w:rPr>
        <w:t>福建省锦泓工程管理有限公司购买招标文件登记表</w:t>
      </w:r>
    </w:p>
    <w:p w14:paraId="0D9A0AC1">
      <w:pPr>
        <w:jc w:val="center"/>
        <w:rPr>
          <w:rFonts w:hint="eastAsia" w:ascii="宋体" w:hAnsi="宋体"/>
          <w:b/>
          <w:sz w:val="30"/>
          <w:szCs w:val="30"/>
        </w:rPr>
      </w:pP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7134"/>
      </w:tblGrid>
      <w:tr w14:paraId="5F479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87" w:type="dxa"/>
            <w:noWrap w:val="0"/>
            <w:vAlign w:val="center"/>
          </w:tcPr>
          <w:p w14:paraId="54467B6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项目编号</w:t>
            </w:r>
          </w:p>
        </w:tc>
        <w:tc>
          <w:tcPr>
            <w:tcW w:w="7134" w:type="dxa"/>
            <w:noWrap w:val="0"/>
            <w:vAlign w:val="center"/>
          </w:tcPr>
          <w:p w14:paraId="556CAD72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2A8E8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87" w:type="dxa"/>
            <w:noWrap w:val="0"/>
            <w:vAlign w:val="center"/>
          </w:tcPr>
          <w:p w14:paraId="6A82C03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登记时间</w:t>
            </w:r>
          </w:p>
        </w:tc>
        <w:tc>
          <w:tcPr>
            <w:tcW w:w="7134" w:type="dxa"/>
            <w:noWrap w:val="0"/>
            <w:vAlign w:val="center"/>
          </w:tcPr>
          <w:p w14:paraId="707382BE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月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日</w:t>
            </w:r>
          </w:p>
        </w:tc>
      </w:tr>
      <w:tr w14:paraId="6BE85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87" w:type="dxa"/>
            <w:noWrap w:val="0"/>
            <w:vAlign w:val="center"/>
          </w:tcPr>
          <w:p w14:paraId="36E979FE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7134" w:type="dxa"/>
            <w:noWrap w:val="0"/>
            <w:vAlign w:val="center"/>
          </w:tcPr>
          <w:p w14:paraId="2FE2FFD0">
            <w:pPr>
              <w:spacing w:line="420" w:lineRule="exact"/>
              <w:ind w:left="-136" w:leftChars="-65" w:right="-99" w:rightChars="-47" w:firstLine="43" w:firstLineChars="18"/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bookmarkStart w:id="0" w:name="_GoBack"/>
            <w:bookmarkEnd w:id="0"/>
          </w:p>
        </w:tc>
      </w:tr>
      <w:tr w14:paraId="58E3A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87" w:type="dxa"/>
            <w:noWrap w:val="0"/>
            <w:vAlign w:val="center"/>
          </w:tcPr>
          <w:p w14:paraId="391635A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采购</w:t>
            </w:r>
            <w:r>
              <w:rPr>
                <w:rFonts w:hint="eastAsia" w:ascii="宋体" w:hAnsi="宋体"/>
                <w:sz w:val="24"/>
              </w:rPr>
              <w:t>包</w:t>
            </w:r>
          </w:p>
        </w:tc>
        <w:tc>
          <w:tcPr>
            <w:tcW w:w="7134" w:type="dxa"/>
            <w:noWrap w:val="0"/>
            <w:vAlign w:val="center"/>
          </w:tcPr>
          <w:p w14:paraId="28391D5F">
            <w:pPr>
              <w:spacing w:line="420" w:lineRule="exact"/>
              <w:ind w:left="-136" w:leftChars="-65" w:right="-99" w:rightChars="-47" w:firstLine="43" w:firstLineChars="18"/>
              <w:jc w:val="center"/>
              <w:rPr>
                <w:rFonts w:hint="eastAsia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hAnsi="宋体"/>
                <w:color w:val="000000"/>
                <w:sz w:val="24"/>
                <w:lang w:val="en-US" w:eastAsia="zh-CN"/>
              </w:rPr>
              <w:t>1</w:t>
            </w:r>
          </w:p>
        </w:tc>
      </w:tr>
      <w:tr w14:paraId="0480D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87" w:type="dxa"/>
            <w:noWrap w:val="0"/>
            <w:vAlign w:val="center"/>
          </w:tcPr>
          <w:p w14:paraId="7940B54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供应商名称</w:t>
            </w:r>
          </w:p>
        </w:tc>
        <w:tc>
          <w:tcPr>
            <w:tcW w:w="7134" w:type="dxa"/>
            <w:noWrap w:val="0"/>
            <w:vAlign w:val="center"/>
          </w:tcPr>
          <w:p w14:paraId="2281A835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46DE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87" w:type="dxa"/>
            <w:noWrap w:val="0"/>
            <w:vAlign w:val="center"/>
          </w:tcPr>
          <w:p w14:paraId="163AB56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供应商地址</w:t>
            </w:r>
          </w:p>
        </w:tc>
        <w:tc>
          <w:tcPr>
            <w:tcW w:w="7134" w:type="dxa"/>
            <w:noWrap w:val="0"/>
            <w:vAlign w:val="center"/>
          </w:tcPr>
          <w:p w14:paraId="172D74A6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EB37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87" w:type="dxa"/>
            <w:noWrap w:val="0"/>
            <w:vAlign w:val="center"/>
          </w:tcPr>
          <w:p w14:paraId="4FF8787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7134" w:type="dxa"/>
            <w:noWrap w:val="0"/>
            <w:vAlign w:val="center"/>
          </w:tcPr>
          <w:p w14:paraId="509790F1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5389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87" w:type="dxa"/>
            <w:noWrap w:val="0"/>
            <w:vAlign w:val="center"/>
          </w:tcPr>
          <w:p w14:paraId="557F87F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机</w:t>
            </w:r>
          </w:p>
        </w:tc>
        <w:tc>
          <w:tcPr>
            <w:tcW w:w="7134" w:type="dxa"/>
            <w:noWrap w:val="0"/>
            <w:vAlign w:val="center"/>
          </w:tcPr>
          <w:p w14:paraId="36D6895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8CCB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87" w:type="dxa"/>
            <w:noWrap w:val="0"/>
            <w:vAlign w:val="center"/>
          </w:tcPr>
          <w:p w14:paraId="3E86CEC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7134" w:type="dxa"/>
            <w:noWrap w:val="0"/>
            <w:vAlign w:val="center"/>
          </w:tcPr>
          <w:p w14:paraId="1C7EA4A7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50C9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87" w:type="dxa"/>
            <w:noWrap w:val="0"/>
            <w:vAlign w:val="center"/>
          </w:tcPr>
          <w:p w14:paraId="6ACFA8F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7134" w:type="dxa"/>
            <w:noWrap w:val="0"/>
            <w:vAlign w:val="center"/>
          </w:tcPr>
          <w:p w14:paraId="54473BB0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 w14:paraId="7C2BA8F1">
      <w:pPr>
        <w:spacing w:line="5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备注：</w:t>
      </w:r>
    </w:p>
    <w:p w14:paraId="1596925C">
      <w:pPr>
        <w:widowControl/>
        <w:tabs>
          <w:tab w:val="left" w:pos="420"/>
        </w:tabs>
        <w:snapToGrid w:val="0"/>
        <w:spacing w:line="500" w:lineRule="exact"/>
        <w:ind w:firstLine="480"/>
        <w:jc w:val="left"/>
        <w:outlineLvl w:val="2"/>
        <w:rPr>
          <w:rFonts w:hint="eastAsia"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1、请购买</w:t>
      </w:r>
      <w:r>
        <w:rPr>
          <w:rFonts w:hint="eastAsia" w:ascii="宋体" w:hAnsi="宋体" w:cs="宋体"/>
          <w:bCs/>
          <w:color w:val="000000"/>
          <w:kern w:val="0"/>
          <w:sz w:val="24"/>
          <w:lang w:eastAsia="zh-CN"/>
        </w:rPr>
        <w:t>采购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文件的</w:t>
      </w:r>
      <w:r>
        <w:rPr>
          <w:rFonts w:hint="eastAsia" w:ascii="宋体" w:hAnsi="宋体" w:cs="宋体"/>
          <w:bCs/>
          <w:color w:val="000000"/>
          <w:kern w:val="0"/>
          <w:sz w:val="24"/>
          <w:lang w:eastAsia="zh-CN"/>
        </w:rPr>
        <w:t>供应商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如实填写本登记表，并领取</w:t>
      </w:r>
      <w:r>
        <w:rPr>
          <w:rFonts w:hint="eastAsia" w:ascii="宋体" w:hAnsi="宋体" w:cs="宋体"/>
          <w:bCs/>
          <w:color w:val="000000"/>
          <w:kern w:val="0"/>
          <w:sz w:val="24"/>
          <w:lang w:eastAsia="zh-CN"/>
        </w:rPr>
        <w:t>采购文件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及全部资料，</w:t>
      </w:r>
      <w:r>
        <w:rPr>
          <w:rFonts w:hint="eastAsia" w:ascii="宋体" w:hAnsi="宋体" w:cs="宋体"/>
          <w:bCs/>
          <w:color w:val="000000"/>
          <w:kern w:val="0"/>
          <w:sz w:val="24"/>
          <w:lang w:eastAsia="zh-CN"/>
        </w:rPr>
        <w:t>供应商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所登记的信息必须为真实、准确、完整，且不具有任何误导性。若</w:t>
      </w:r>
      <w:r>
        <w:rPr>
          <w:rFonts w:hint="eastAsia" w:ascii="宋体" w:hAnsi="宋体" w:cs="宋体"/>
          <w:bCs/>
          <w:color w:val="000000"/>
          <w:kern w:val="0"/>
          <w:sz w:val="24"/>
          <w:lang w:eastAsia="zh-CN"/>
        </w:rPr>
        <w:t>供应商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与汇款人名称不一致时，将导致投标文件被拒收，其造成的一切后果由</w:t>
      </w:r>
      <w:r>
        <w:rPr>
          <w:rFonts w:hint="eastAsia" w:ascii="宋体" w:hAnsi="宋体" w:cs="宋体"/>
          <w:bCs/>
          <w:color w:val="000000"/>
          <w:kern w:val="0"/>
          <w:sz w:val="24"/>
          <w:lang w:eastAsia="zh-CN"/>
        </w:rPr>
        <w:t>供应商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自负。</w:t>
      </w:r>
    </w:p>
    <w:p w14:paraId="1B41F2FB">
      <w:pPr>
        <w:widowControl/>
        <w:tabs>
          <w:tab w:val="left" w:pos="420"/>
        </w:tabs>
        <w:snapToGrid w:val="0"/>
        <w:spacing w:line="500" w:lineRule="exact"/>
        <w:ind w:firstLine="480"/>
        <w:jc w:val="left"/>
        <w:outlineLvl w:val="2"/>
        <w:rPr>
          <w:rFonts w:hint="eastAsia"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2、</w:t>
      </w:r>
      <w:r>
        <w:rPr>
          <w:rFonts w:hint="eastAsia" w:ascii="宋体" w:hAnsi="宋体" w:cs="宋体"/>
          <w:bCs/>
          <w:color w:val="000000"/>
          <w:kern w:val="0"/>
          <w:sz w:val="24"/>
          <w:lang w:eastAsia="zh-CN"/>
        </w:rPr>
        <w:t>供应商</w:t>
      </w:r>
      <w:r>
        <w:rPr>
          <w:rFonts w:ascii="宋体" w:hAnsi="宋体" w:cs="宋体"/>
          <w:bCs/>
          <w:color w:val="000000"/>
          <w:kern w:val="0"/>
          <w:sz w:val="24"/>
        </w:rPr>
        <w:t>获取</w:t>
      </w:r>
      <w:r>
        <w:rPr>
          <w:rFonts w:hint="eastAsia" w:ascii="宋体" w:hAnsi="宋体" w:cs="宋体"/>
          <w:bCs/>
          <w:color w:val="000000"/>
          <w:kern w:val="0"/>
          <w:sz w:val="24"/>
          <w:lang w:eastAsia="zh-CN"/>
        </w:rPr>
        <w:t>采购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文件</w:t>
      </w:r>
      <w:r>
        <w:rPr>
          <w:rFonts w:ascii="宋体" w:hAnsi="宋体" w:cs="宋体"/>
          <w:bCs/>
          <w:color w:val="000000"/>
          <w:kern w:val="0"/>
          <w:sz w:val="24"/>
        </w:rPr>
        <w:t>后，应仔细检查</w:t>
      </w:r>
      <w:r>
        <w:rPr>
          <w:rFonts w:hint="eastAsia" w:ascii="宋体" w:hAnsi="宋体" w:cs="宋体"/>
          <w:bCs/>
          <w:color w:val="000000"/>
          <w:kern w:val="0"/>
          <w:sz w:val="24"/>
          <w:lang w:eastAsia="zh-CN"/>
        </w:rPr>
        <w:t>采购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文件</w:t>
      </w:r>
      <w:r>
        <w:rPr>
          <w:rFonts w:ascii="宋体" w:hAnsi="宋体" w:cs="宋体"/>
          <w:bCs/>
          <w:color w:val="000000"/>
          <w:kern w:val="0"/>
          <w:sz w:val="24"/>
        </w:rPr>
        <w:t>的所有内容，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如发现缺页、字迹不清等情况，自购买</w:t>
      </w:r>
      <w:r>
        <w:rPr>
          <w:rFonts w:hint="eastAsia" w:ascii="宋体" w:hAnsi="宋体" w:cs="宋体"/>
          <w:bCs/>
          <w:color w:val="000000"/>
          <w:kern w:val="0"/>
          <w:sz w:val="24"/>
          <w:lang w:eastAsia="zh-CN"/>
        </w:rPr>
        <w:t>采购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文件当日内向福建省锦泓工程管理有限公司提出，逾期造成的一切后果由</w:t>
      </w:r>
      <w:r>
        <w:rPr>
          <w:rFonts w:hint="eastAsia" w:ascii="宋体" w:hAnsi="宋体" w:cs="宋体"/>
          <w:bCs/>
          <w:color w:val="000000"/>
          <w:kern w:val="0"/>
          <w:sz w:val="24"/>
          <w:lang w:eastAsia="zh-CN"/>
        </w:rPr>
        <w:t>供应商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人自负。</w:t>
      </w:r>
    </w:p>
    <w:p w14:paraId="05B4BDB1"/>
    <w:sectPr>
      <w:headerReference r:id="rId3" w:type="default"/>
      <w:pgSz w:w="11906" w:h="16838"/>
      <w:pgMar w:top="1134" w:right="1191" w:bottom="113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FAEE4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iOWI1YTllNmE0YWM4ZTAzNGY2MmIxMDE1NTNiMzQifQ=="/>
  </w:docVars>
  <w:rsids>
    <w:rsidRoot w:val="00000000"/>
    <w:rsid w:val="17CF4D07"/>
    <w:rsid w:val="197860DB"/>
    <w:rsid w:val="7E3F4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259</Characters>
  <Lines>0</Lines>
  <Paragraphs>0</Paragraphs>
  <TotalTime>0</TotalTime>
  <ScaleCrop>false</ScaleCrop>
  <LinksUpToDate>false</LinksUpToDate>
  <CharactersWithSpaces>269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2024-11-12T09:52:00Z</dcterms:created>
  <dc:creator>Administrator</dc:creator>
  <cp:lastModifiedBy>小不</cp:lastModifiedBy>
  <dcterms:modified xsi:type="dcterms:W3CDTF">2025-04-14T06:46:53Z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1CEB85DDF1B246B582F3E5024EDE309D_12</vt:lpwstr>
  </property>
  <property fmtid="{D5CDD505-2E9C-101B-9397-08002B2CF9AE}" pid="4" name="KSOTemplateDocerSaveRecord">
    <vt:lpwstr>eyJoZGlkIjoiMWJiOWI1YTllNmE0YWM4ZTAzNGY2MmIxMDE1NTNiMzQiLCJ1c2VySWQiOiIxMTEwNjI4NiJ9</vt:lpwstr>
  </property>
</Properties>
</file>